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ISTITUTO COMPRENSIVO AD INDIRIZZO MUSICALE “GIOVANNI XXIII”</w:t>
      </w:r>
    </w:p>
    <w:p w:rsidR="00000000" w:rsidDel="00000000" w:rsidP="00000000" w:rsidRDefault="00000000" w:rsidRPr="00000000" w14:paraId="00000002">
      <w:pPr>
        <w:spacing w:after="0" w:before="4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Via M. Gabriele Asaro - 91027 PACECO (TP)</w:t>
      </w:r>
    </w:p>
    <w:p w:rsidR="00000000" w:rsidDel="00000000" w:rsidP="00000000" w:rsidRDefault="00000000" w:rsidRPr="00000000" w14:paraId="00000003">
      <w:pPr>
        <w:spacing w:after="0" w:before="40" w:line="240" w:lineRule="auto"/>
        <w:jc w:val="center"/>
        <w:rPr/>
      </w:pPr>
      <w:r w:rsidDel="00000000" w:rsidR="00000000" w:rsidRPr="00000000">
        <w:rPr>
          <w:rtl w:val="0"/>
        </w:rPr>
        <w:t xml:space="preserve">0923/881297 - C.F.: 80005560810 - C.M.:TPIC83300L</w:t>
      </w:r>
    </w:p>
    <w:p w:rsidR="00000000" w:rsidDel="00000000" w:rsidP="00000000" w:rsidRDefault="00000000" w:rsidRPr="00000000" w14:paraId="00000004">
      <w:pPr>
        <w:spacing w:after="0" w:before="40" w:line="240" w:lineRule="auto"/>
        <w:jc w:val="center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tpic83300l@istruzione.it</w:t>
      </w:r>
      <w:r w:rsidDel="00000000" w:rsidR="00000000" w:rsidRPr="00000000">
        <w:rPr>
          <w:rFonts w:ascii="Arial" w:cs="Arial" w:eastAsia="Arial" w:hAnsi="Arial"/>
          <w:rtl w:val="0"/>
        </w:rPr>
        <w:t xml:space="preserve">  P.E.C.: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tpic83300l@pec.istruzione.it</w:t>
      </w:r>
    </w:p>
    <w:p w:rsidR="00000000" w:rsidDel="00000000" w:rsidP="00000000" w:rsidRDefault="00000000" w:rsidRPr="00000000" w14:paraId="00000005">
      <w:pPr>
        <w:spacing w:after="0" w:before="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Sito Web: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www.icpaceco.edu.it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PIANO DI APPRENDIMENTO INDIVIDUALIZZATO (O.M. n.11 del 16 MAGGIO 2020)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ALUNNO……………………..CLASSE……………………………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PRIMARIA / SECONDARIA di 1° GRADO  A.S. 2019/20</w:t>
      </w:r>
    </w:p>
    <w:tbl>
      <w:tblPr>
        <w:tblStyle w:val="Table1"/>
        <w:tblW w:w="14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9"/>
        <w:gridCol w:w="1365"/>
        <w:gridCol w:w="3360"/>
        <w:gridCol w:w="2970"/>
        <w:gridCol w:w="3585"/>
        <w:tblGridChange w:id="0">
          <w:tblGrid>
            <w:gridCol w:w="2819"/>
            <w:gridCol w:w="1365"/>
            <w:gridCol w:w="3360"/>
            <w:gridCol w:w="2970"/>
            <w:gridCol w:w="358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VOTO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DA CONSOLIDARE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DA RECUPERARE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STRATEGIE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Paceco, ………..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I DOCENTI </w:t>
      </w:r>
    </w:p>
    <w:sectPr>
      <w:headerReference r:id="rId9" w:type="default"/>
      <w:pgSz w:h="11906" w:w="16838"/>
      <w:pgMar w:bottom="1440" w:top="1440" w:left="1440" w:right="1440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man 10cp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spacing w:after="0"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5472.0" w:type="dxa"/>
      <w:jc w:val="center"/>
      <w:tblLayout w:type="fixed"/>
      <w:tblLook w:val="0000"/>
    </w:tblPr>
    <w:tblGrid>
      <w:gridCol w:w="1368"/>
      <w:gridCol w:w="1368"/>
      <w:gridCol w:w="1368"/>
      <w:gridCol w:w="1368"/>
      <w:tblGridChange w:id="0">
        <w:tblGrid>
          <w:gridCol w:w="1368"/>
          <w:gridCol w:w="1368"/>
          <w:gridCol w:w="1368"/>
          <w:gridCol w:w="1368"/>
        </w:tblGrid>
      </w:tblGridChange>
    </w:tblGrid>
    <w:tr>
      <w:tc>
        <w:tcPr/>
        <w:p w:rsidR="00000000" w:rsidDel="00000000" w:rsidP="00000000" w:rsidRDefault="00000000" w:rsidRPr="00000000" w14:paraId="00000036">
          <w:pPr>
            <w:spacing w:after="160" w:line="259" w:lineRule="auto"/>
            <w:jc w:val="center"/>
            <w:rPr/>
          </w:pPr>
          <w:r w:rsidDel="00000000" w:rsidR="00000000" w:rsidRPr="00000000">
            <w:rPr>
              <w:rFonts w:ascii="Roman 10cpi" w:cs="Roman 10cpi" w:eastAsia="Roman 10cpi" w:hAnsi="Roman 10cpi"/>
              <w:sz w:val="32"/>
              <w:szCs w:val="32"/>
            </w:rPr>
            <w:drawing>
              <wp:inline distB="0" distT="0" distL="0" distR="0">
                <wp:extent cx="685800" cy="647700"/>
                <wp:effectExtent b="0" l="0" r="0" t="0"/>
                <wp:docPr descr="logo" id="1" name="image4.png"/>
                <a:graphic>
                  <a:graphicData uri="http://schemas.openxmlformats.org/drawingml/2006/picture">
                    <pic:pic>
                      <pic:nvPicPr>
                        <pic:cNvPr descr="logo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spacing w:after="160" w:line="259" w:lineRule="auto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676275" cy="64770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spacing w:after="160" w:line="259" w:lineRule="auto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676275" cy="6762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spacing w:after="160" w:line="259" w:lineRule="auto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552450" cy="6477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76A3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CB5A4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cpaceco.edu.it/" TargetMode="External"/><Relationship Id="rId8" Type="http://schemas.openxmlformats.org/officeDocument/2006/relationships/hyperlink" Target="http://www.icpaceco.edu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AVYkMLRufpdEMi0lxMDFVj/SA==">AMUW2mXPpyytm1t7854ZgKnVm0ve5v4CNhEKc3STC80e2uCaGG0+MtE+WolW4yi38FNIvIqfOqN9FbTMKGl6tT7h5NsCLi5cayJL4BqjbUjU6+Fg4R87NM0=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2020-05-18T09:30:00Z</dcterms:created>
  <dc:creator>User</dc:creator>
</cp:coreProperties>
</file>